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C02261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76F3C8B0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7"/>
        <w:gridCol w:w="1918"/>
        <w:gridCol w:w="1145"/>
        <w:gridCol w:w="1992"/>
        <w:gridCol w:w="1228"/>
      </w:tblGrid>
      <w:tr w:rsidR="009A1A51" w:rsidRPr="0028151D" w14:paraId="6859E2B4" w14:textId="77777777" w:rsidTr="00221D2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16705E5" w14:textId="0BF15E0E" w:rsidR="009A1A51" w:rsidRPr="0028151D" w:rsidRDefault="00050A29" w:rsidP="0028151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28151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28151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28151D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121412" w:rsidRPr="00121412">
              <w:rPr>
                <w:rFonts w:ascii="Times New Roman" w:hAnsi="Times New Roman"/>
                <w:bCs/>
                <w:sz w:val="20"/>
                <w:szCs w:val="20"/>
              </w:rPr>
              <w:t>ОАС – образовање васпитача</w:t>
            </w:r>
          </w:p>
        </w:tc>
      </w:tr>
      <w:tr w:rsidR="009A1A51" w:rsidRPr="0028151D" w14:paraId="4C8D9393" w14:textId="77777777" w:rsidTr="00221D2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B5AFC4A" w14:textId="77777777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28151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050A29" w:rsidRPr="0028151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O</w:t>
            </w:r>
            <w:r w:rsidR="00050A29" w:rsidRPr="0028151D">
              <w:rPr>
                <w:rFonts w:ascii="Times New Roman" w:hAnsi="Times New Roman"/>
                <w:bCs/>
                <w:sz w:val="20"/>
                <w:szCs w:val="20"/>
              </w:rPr>
              <w:t>д питања до теме</w:t>
            </w:r>
          </w:p>
        </w:tc>
      </w:tr>
      <w:tr w:rsidR="009A1A51" w:rsidRPr="0028151D" w14:paraId="72EB37C7" w14:textId="77777777" w:rsidTr="00221D2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E634F6F" w14:textId="5A25556B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28151D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/наставници</w:t>
            </w:r>
            <w:r w:rsidRPr="0028151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050A29" w:rsidRPr="0028151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965BD"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Ковачевић </w:t>
            </w:r>
            <w:r w:rsidR="00050A29"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Зорица </w:t>
            </w:r>
          </w:p>
        </w:tc>
      </w:tr>
      <w:tr w:rsidR="009A1A51" w:rsidRPr="0028151D" w14:paraId="3E4BE818" w14:textId="77777777" w:rsidTr="00221D2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4C7C135" w14:textId="5EF62280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050A29" w:rsidRPr="0028151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B519B"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050A29"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28151D" w14:paraId="6BAF7FB7" w14:textId="77777777" w:rsidTr="00221D2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113B265" w14:textId="2F016861" w:rsidR="009A1A51" w:rsidRPr="0028151D" w:rsidRDefault="009A1A51" w:rsidP="00084DB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0E3F72" w:rsidRPr="0028151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84DB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  <w:bookmarkStart w:id="0" w:name="_GoBack"/>
            <w:bookmarkEnd w:id="0"/>
          </w:p>
        </w:tc>
      </w:tr>
      <w:tr w:rsidR="009A1A51" w:rsidRPr="0028151D" w14:paraId="55AE7DD4" w14:textId="77777777" w:rsidTr="00221D2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6C38412" w14:textId="77777777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050A29" w:rsidRPr="0028151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28151D" w14:paraId="42B1DE9A" w14:textId="77777777" w:rsidTr="00221D2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21E1F4F" w14:textId="77777777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78A3E5C0" w14:textId="77777777" w:rsidR="009A1A51" w:rsidRPr="0028151D" w:rsidRDefault="000F3387" w:rsidP="0028151D">
            <w:pPr>
              <w:tabs>
                <w:tab w:val="left" w:pos="567"/>
              </w:tabs>
              <w:spacing w:after="12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Оспособљавање студената за покретање и развијање реалног програма васпитно-образовног рада са децом у датом контексту</w:t>
            </w:r>
            <w:r w:rsidR="00757BEF"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 креирање физичког окружења подстицајног за учење и истраживање деце</w:t>
            </w:r>
            <w:r w:rsidR="00757BEF"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 дечјем вртићу</w:t>
            </w:r>
            <w:r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28151D" w14:paraId="7701CAB9" w14:textId="77777777" w:rsidTr="00221D2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CB58A7E" w14:textId="77777777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1B8EE7BB" w14:textId="77777777" w:rsidR="000F3387" w:rsidRPr="0028151D" w:rsidRDefault="000F3387" w:rsidP="0028151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Студент:</w:t>
            </w:r>
          </w:p>
          <w:p w14:paraId="545CB03F" w14:textId="77777777" w:rsidR="00757BEF" w:rsidRPr="0028151D" w:rsidRDefault="000F3387" w:rsidP="0028151D">
            <w:pPr>
              <w:pStyle w:val="ListParagraph"/>
              <w:numPr>
                <w:ilvl w:val="0"/>
                <w:numId w:val="2"/>
              </w:numPr>
              <w:spacing w:after="60" w:line="276" w:lineRule="auto"/>
              <w:ind w:left="714" w:hanging="357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познаје и разуме </w:t>
            </w:r>
            <w:r w:rsidR="00757BEF"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теоријска</w:t>
            </w:r>
            <w:r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полазишта </w:t>
            </w:r>
            <w:r w:rsidR="00757BEF"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 основне поставке холистичког</w:t>
            </w:r>
            <w:r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757BEF"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 контекстуално примереног приступа </w:t>
            </w:r>
            <w:r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васпитно-образовној пракси</w:t>
            </w:r>
            <w:r w:rsidR="00757BEF"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</w:t>
            </w:r>
          </w:p>
          <w:p w14:paraId="02E24D63" w14:textId="3F6DF347" w:rsidR="000F3387" w:rsidRPr="0028151D" w:rsidRDefault="00FA2683" w:rsidP="0028151D">
            <w:pPr>
              <w:pStyle w:val="ListParagraph"/>
              <w:numPr>
                <w:ilvl w:val="0"/>
                <w:numId w:val="2"/>
              </w:numPr>
              <w:spacing w:after="60" w:line="276" w:lineRule="auto"/>
              <w:ind w:left="714" w:hanging="357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познаје и разуме значај </w:t>
            </w:r>
            <w:r w:rsidR="00A71EB2"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уочавања и</w:t>
            </w:r>
            <w:r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правилне интерпретације </w:t>
            </w:r>
            <w:r w:rsidR="00A71EB2"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заитересованости и запитаности деце о одређеном феномену и начине подржавања</w:t>
            </w:r>
            <w:r w:rsidR="00700275"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подупирања</w:t>
            </w:r>
            <w:r w:rsidR="00A71EB2"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проширивања </w:t>
            </w:r>
            <w:r w:rsidR="00700275"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интересовања деце током њиховог заједничког учења и ис</w:t>
            </w:r>
            <w:r w:rsidR="0028151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t</w:t>
            </w:r>
            <w:r w:rsidR="00700275"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раживања</w:t>
            </w:r>
            <w:r w:rsidR="00A71EB2"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</w:t>
            </w:r>
          </w:p>
          <w:p w14:paraId="3EBF830A" w14:textId="77777777" w:rsidR="00EC4610" w:rsidRPr="0028151D" w:rsidRDefault="00EC4610" w:rsidP="0028151D">
            <w:pPr>
              <w:pStyle w:val="ListParagraph"/>
              <w:numPr>
                <w:ilvl w:val="0"/>
                <w:numId w:val="2"/>
              </w:numPr>
              <w:spacing w:after="60" w:line="276" w:lineRule="auto"/>
              <w:ind w:left="714" w:hanging="357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предлаже начине покретања и развијања теме/пројекта</w:t>
            </w:r>
            <w:r w:rsidR="002E539A"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са децом</w:t>
            </w:r>
            <w:r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 складу са принципима и стратегијама развијања реалног програма;</w:t>
            </w:r>
          </w:p>
          <w:p w14:paraId="5412F9B1" w14:textId="77777777" w:rsidR="009A1A51" w:rsidRPr="0028151D" w:rsidRDefault="00F2706A" w:rsidP="0028151D">
            <w:pPr>
              <w:pStyle w:val="ListParagraph"/>
              <w:numPr>
                <w:ilvl w:val="0"/>
                <w:numId w:val="2"/>
              </w:numPr>
              <w:spacing w:after="120" w:line="276" w:lineRule="auto"/>
              <w:ind w:left="714" w:hanging="357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познаје и разуме значај праћења и документовања учења и истраживања деце и развијања програма и предлаже одговарајуће технике и инструменте праћења и документовања.</w:t>
            </w:r>
          </w:p>
        </w:tc>
      </w:tr>
      <w:tr w:rsidR="009A1A51" w:rsidRPr="0028151D" w14:paraId="42CB6E98" w14:textId="77777777" w:rsidTr="00221D2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ACB09BB" w14:textId="77777777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7A40FB69" w14:textId="77777777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29F9D8FE" w14:textId="77777777" w:rsidR="009A1A51" w:rsidRPr="0028151D" w:rsidRDefault="008C0E1C" w:rsidP="0028151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28151D">
              <w:rPr>
                <w:rFonts w:ascii="Times New Roman" w:hAnsi="Times New Roman"/>
                <w:iCs/>
                <w:sz w:val="20"/>
                <w:szCs w:val="20"/>
              </w:rPr>
              <w:t xml:space="preserve">Савремено одређење програма предшколског васпитања и образовања. </w:t>
            </w:r>
            <w:r w:rsidR="00A8605F" w:rsidRPr="0028151D">
              <w:rPr>
                <w:rFonts w:ascii="Times New Roman" w:hAnsi="Times New Roman"/>
                <w:iCs/>
                <w:sz w:val="20"/>
                <w:szCs w:val="20"/>
              </w:rPr>
              <w:t>Развојно примерена наспрам контекстуално примерене васпитно-образовне праксе</w:t>
            </w:r>
            <w:r w:rsidR="0097419D" w:rsidRPr="0028151D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  <w:r w:rsidR="00A8605F" w:rsidRPr="0028151D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A8605F" w:rsidRPr="0028151D">
              <w:rPr>
                <w:rFonts w:ascii="Times New Roman" w:hAnsi="Times New Roman"/>
                <w:sz w:val="20"/>
                <w:szCs w:val="20"/>
              </w:rPr>
              <w:t xml:space="preserve">Тематско и пројектно планирање као </w:t>
            </w:r>
            <w:r w:rsidR="00A8605F" w:rsidRPr="0028151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интегрисани, интердисциплинарни и проблемски приступ планирању. Покретање и развијање теме/пројекта са децом. </w:t>
            </w:r>
            <w:r w:rsidR="0097419D" w:rsidRPr="0028151D">
              <w:rPr>
                <w:rFonts w:ascii="Times New Roman" w:hAnsi="Times New Roman"/>
                <w:sz w:val="20"/>
                <w:szCs w:val="20"/>
                <w:lang w:val="sr-Cyrl-CS"/>
              </w:rPr>
              <w:t>Праћење и документовање.</w:t>
            </w:r>
          </w:p>
          <w:p w14:paraId="18D87349" w14:textId="77777777" w:rsidR="009A1A51" w:rsidRPr="0028151D" w:rsidRDefault="0097419D" w:rsidP="0028151D">
            <w:pPr>
              <w:tabs>
                <w:tab w:val="left" w:pos="567"/>
              </w:tabs>
              <w:spacing w:after="12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Уочавање личних интересовања </w:t>
            </w:r>
            <w:r w:rsidR="00AC6981" w:rsidRPr="0028151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и запитаности о одређеном феномену </w:t>
            </w:r>
            <w:r w:rsidRPr="0028151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као повода за учење и истраживање.</w:t>
            </w:r>
            <w:r w:rsidR="00AC6981" w:rsidRPr="0028151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Планирање и реализација </w:t>
            </w:r>
            <w:r w:rsidR="00F95399" w:rsidRPr="0028151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индивидуалног или групног</w:t>
            </w:r>
            <w:r w:rsidR="00AC6981" w:rsidRPr="0028151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истраживања на изабрану тему</w:t>
            </w:r>
            <w:r w:rsidR="00D81C30" w:rsidRPr="0028151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као </w:t>
            </w:r>
            <w:r w:rsidR="00F95399" w:rsidRPr="0028151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заједничког </w:t>
            </w:r>
            <w:r w:rsidR="00D81C30" w:rsidRPr="0028151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трагања</w:t>
            </w:r>
            <w:r w:rsidR="00402645" w:rsidRPr="0028151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за </w:t>
            </w:r>
            <w:r w:rsidR="007D2428" w:rsidRPr="0028151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одговорима и </w:t>
            </w:r>
            <w:r w:rsidR="00402645" w:rsidRPr="0028151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аутентичним решењима</w:t>
            </w:r>
            <w:r w:rsidR="007D2428" w:rsidRPr="0028151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</w:t>
            </w:r>
            <w:r w:rsidR="001137BB" w:rsidRPr="0028151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Остваривање увида у </w:t>
            </w:r>
            <w:r w:rsidR="001137BB" w:rsidRPr="0028151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приче о пројектима</w:t>
            </w:r>
            <w:r w:rsidR="001137BB" w:rsidRPr="0028151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из праксе и њихова критичка анализа. </w:t>
            </w:r>
            <w:r w:rsidR="007D2428" w:rsidRPr="0028151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Посматрање и праћење интересовања деце, уочавање повода</w:t>
            </w:r>
            <w:r w:rsidR="001137BB" w:rsidRPr="0028151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за покретање теме/пројекта и сачињавање почетног плана истражвања у</w:t>
            </w:r>
            <w:r w:rsidR="001203D0" w:rsidRPr="0028151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датом контексту са предлозима измена у физичком окружењу.</w:t>
            </w:r>
          </w:p>
        </w:tc>
      </w:tr>
      <w:tr w:rsidR="009A1A51" w:rsidRPr="0028151D" w14:paraId="041511A3" w14:textId="77777777" w:rsidTr="00221D2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15E841B" w14:textId="77777777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71FEACD6" w14:textId="77777777" w:rsidR="005A3398" w:rsidRPr="0028151D" w:rsidRDefault="005A3398" w:rsidP="0028151D">
            <w:pPr>
              <w:pStyle w:val="ListParagraph"/>
              <w:numPr>
                <w:ilvl w:val="0"/>
                <w:numId w:val="4"/>
              </w:numPr>
              <w:spacing w:after="60" w:line="276" w:lineRule="auto"/>
              <w:ind w:left="714" w:hanging="357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28151D">
              <w:rPr>
                <w:rFonts w:ascii="Times New Roman" w:hAnsi="Times New Roman"/>
                <w:sz w:val="20"/>
                <w:szCs w:val="20"/>
              </w:rPr>
              <w:t xml:space="preserve">Павловић-Бренеселовић, Д. (2010): Добробит детета у програму наспрам програма за добробит. </w:t>
            </w:r>
            <w:r w:rsidR="00950EE9" w:rsidRPr="0028151D">
              <w:rPr>
                <w:rFonts w:ascii="Times New Roman" w:hAnsi="Times New Roman"/>
                <w:i/>
                <w:sz w:val="20"/>
                <w:szCs w:val="20"/>
              </w:rPr>
              <w:t>Настава и васпитање</w:t>
            </w:r>
            <w:r w:rsidR="00950EE9" w:rsidRPr="0028151D">
              <w:rPr>
                <w:rFonts w:ascii="Times New Roman" w:hAnsi="Times New Roman"/>
                <w:sz w:val="20"/>
                <w:szCs w:val="20"/>
              </w:rPr>
              <w:t>.</w:t>
            </w:r>
            <w:r w:rsidRPr="0028151D">
              <w:rPr>
                <w:rFonts w:ascii="Times New Roman" w:hAnsi="Times New Roman"/>
                <w:i/>
                <w:sz w:val="20"/>
                <w:szCs w:val="20"/>
              </w:rPr>
              <w:t xml:space="preserve"> 59</w:t>
            </w:r>
            <w:r w:rsidRPr="0028151D">
              <w:rPr>
                <w:rFonts w:ascii="Times New Roman" w:hAnsi="Times New Roman"/>
                <w:sz w:val="20"/>
                <w:szCs w:val="20"/>
              </w:rPr>
              <w:t xml:space="preserve"> (2), 251-263.</w:t>
            </w:r>
          </w:p>
          <w:p w14:paraId="52399450" w14:textId="77777777" w:rsidR="005A3398" w:rsidRPr="0028151D" w:rsidRDefault="005A3398" w:rsidP="0028151D">
            <w:pPr>
              <w:pStyle w:val="ListParagraph"/>
              <w:numPr>
                <w:ilvl w:val="0"/>
                <w:numId w:val="4"/>
              </w:numPr>
              <w:spacing w:after="60" w:line="276" w:lineRule="auto"/>
              <w:ind w:left="714" w:hanging="357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28151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Pavlović Breneselović, D. </w:t>
            </w:r>
            <w:r w:rsidRPr="0028151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</w:t>
            </w:r>
            <w:r w:rsidRPr="0028151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Krnjaja, Ž. (2014). Osnove programa kao dimenzija kvaliteta predškolskog vaspitanja i obrazovanja. </w:t>
            </w:r>
            <w:r w:rsidRPr="0028151D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Pedagogija</w:t>
            </w:r>
            <w:r w:rsidR="00950EE9" w:rsidRPr="0028151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69 (</w:t>
            </w:r>
            <w:r w:rsidRPr="0028151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  <w:r w:rsidR="00950EE9" w:rsidRPr="0028151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  <w:r w:rsidRPr="0028151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212-225.</w:t>
            </w:r>
          </w:p>
          <w:p w14:paraId="05FBA399" w14:textId="77777777" w:rsidR="005A3398" w:rsidRPr="0028151D" w:rsidRDefault="005A3398" w:rsidP="0028151D">
            <w:pPr>
              <w:pStyle w:val="ListParagraph"/>
              <w:numPr>
                <w:ilvl w:val="0"/>
                <w:numId w:val="4"/>
              </w:numPr>
              <w:spacing w:after="60" w:line="276" w:lineRule="auto"/>
              <w:ind w:left="714" w:hanging="357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28151D">
              <w:rPr>
                <w:rFonts w:ascii="Times New Roman" w:hAnsi="Times New Roman"/>
                <w:sz w:val="20"/>
                <w:szCs w:val="20"/>
              </w:rPr>
              <w:t xml:space="preserve">Крњаја, Ж. (2014): Дисциплинарни или интегрисани курикулум. </w:t>
            </w:r>
            <w:r w:rsidR="007B01A7" w:rsidRPr="0028151D">
              <w:rPr>
                <w:rFonts w:ascii="Times New Roman" w:hAnsi="Times New Roman"/>
                <w:i/>
                <w:sz w:val="20"/>
                <w:szCs w:val="20"/>
              </w:rPr>
              <w:t>Настава и васпитање.</w:t>
            </w:r>
            <w:r w:rsidRPr="0028151D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28151D">
              <w:rPr>
                <w:rFonts w:ascii="Times New Roman" w:hAnsi="Times New Roman"/>
                <w:sz w:val="20"/>
                <w:szCs w:val="20"/>
              </w:rPr>
              <w:t>63 (2), 189-202.</w:t>
            </w:r>
          </w:p>
          <w:p w14:paraId="21BFD297" w14:textId="77777777" w:rsidR="005A3398" w:rsidRPr="0028151D" w:rsidRDefault="005A3398" w:rsidP="0028151D">
            <w:pPr>
              <w:pStyle w:val="ListParagraph"/>
              <w:numPr>
                <w:ilvl w:val="0"/>
                <w:numId w:val="4"/>
              </w:numPr>
              <w:spacing w:after="60" w:line="276" w:lineRule="auto"/>
              <w:ind w:left="714" w:hanging="357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28151D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Slunjski, E. (2001). </w:t>
            </w:r>
            <w:r w:rsidRPr="0028151D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>Integrirani predškolski kurikulum – rad djece na projektima</w:t>
            </w:r>
            <w:r w:rsidRPr="0028151D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. Zagreb: Mali profesor. </w:t>
            </w:r>
            <w:r w:rsidRPr="0028151D">
              <w:rPr>
                <w:rFonts w:ascii="Times New Roman" w:hAnsi="Times New Roman"/>
                <w:sz w:val="20"/>
                <w:szCs w:val="20"/>
                <w:lang w:val="sr-Latn-RS"/>
              </w:rPr>
              <w:lastRenderedPageBreak/>
              <w:t>Str.</w:t>
            </w:r>
          </w:p>
          <w:p w14:paraId="56FEB290" w14:textId="77777777" w:rsidR="009A1A51" w:rsidRPr="0028151D" w:rsidRDefault="005A3398" w:rsidP="0028151D">
            <w:pPr>
              <w:pStyle w:val="ListParagraph"/>
              <w:numPr>
                <w:ilvl w:val="0"/>
                <w:numId w:val="4"/>
              </w:numPr>
              <w:spacing w:after="120" w:line="276" w:lineRule="auto"/>
              <w:ind w:left="714" w:hanging="357"/>
              <w:contextualSpacing w:val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Основе програма предшколског васпитања и образовања – Године узлета </w:t>
            </w:r>
            <w:r w:rsidRPr="0028151D">
              <w:rPr>
                <w:rFonts w:ascii="Times New Roman" w:hAnsi="Times New Roman"/>
                <w:sz w:val="20"/>
                <w:szCs w:val="20"/>
                <w:lang w:val="sr-Latn-RS"/>
              </w:rPr>
              <w:t>(20</w:t>
            </w:r>
            <w:r w:rsidRPr="0028151D">
              <w:rPr>
                <w:rFonts w:ascii="Times New Roman" w:hAnsi="Times New Roman"/>
                <w:sz w:val="20"/>
                <w:szCs w:val="20"/>
              </w:rPr>
              <w:t>18</w:t>
            </w:r>
            <w:r w:rsidRPr="0028151D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). </w:t>
            </w:r>
            <w:r w:rsidRPr="0028151D">
              <w:rPr>
                <w:rFonts w:ascii="Times New Roman" w:hAnsi="Times New Roman"/>
                <w:sz w:val="20"/>
                <w:szCs w:val="20"/>
              </w:rPr>
              <w:t>Београд: Просветни преглед.</w:t>
            </w:r>
          </w:p>
        </w:tc>
      </w:tr>
      <w:tr w:rsidR="00A71EB2" w:rsidRPr="0028151D" w14:paraId="71FB8682" w14:textId="77777777" w:rsidTr="00221D29">
        <w:trPr>
          <w:trHeight w:val="227"/>
          <w:jc w:val="center"/>
        </w:trPr>
        <w:tc>
          <w:tcPr>
            <w:tcW w:w="3067" w:type="dxa"/>
            <w:vAlign w:val="center"/>
          </w:tcPr>
          <w:p w14:paraId="37524D18" w14:textId="77777777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28151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3" w:type="dxa"/>
            <w:gridSpan w:val="2"/>
            <w:vAlign w:val="center"/>
          </w:tcPr>
          <w:p w14:paraId="6B645201" w14:textId="5DCC7487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5A3398" w:rsidRPr="0028151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E3F72" w:rsidRPr="0028151D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20" w:type="dxa"/>
            <w:gridSpan w:val="2"/>
            <w:vAlign w:val="center"/>
          </w:tcPr>
          <w:p w14:paraId="02AAEABA" w14:textId="079F3956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0E3F72" w:rsidRPr="0028151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0</w:t>
            </w:r>
          </w:p>
        </w:tc>
      </w:tr>
      <w:tr w:rsidR="009A1A51" w:rsidRPr="0028151D" w14:paraId="090D15AB" w14:textId="77777777" w:rsidTr="00221D2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964181F" w14:textId="77777777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6FFE4795" w14:textId="616325C1" w:rsidR="009A1A51" w:rsidRPr="0028151D" w:rsidRDefault="005A3398" w:rsidP="00673535">
            <w:pPr>
              <w:tabs>
                <w:tab w:val="left" w:pos="567"/>
              </w:tabs>
              <w:spacing w:after="12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sz w:val="20"/>
                <w:szCs w:val="20"/>
              </w:rPr>
              <w:t xml:space="preserve">Академско предавање; анализа садржаја текстуалних, визуелних и аудиовизуелних материјала уз критички осврт; </w:t>
            </w:r>
            <w:r w:rsidRPr="0028151D">
              <w:rPr>
                <w:rFonts w:ascii="Times New Roman" w:hAnsi="Times New Roman"/>
                <w:sz w:val="20"/>
                <w:szCs w:val="20"/>
                <w:lang w:val="sr-Cyrl-CS"/>
              </w:rPr>
              <w:t>изражав</w:t>
            </w:r>
            <w:r w:rsidR="00393BD4" w:rsidRPr="0028151D">
              <w:rPr>
                <w:rFonts w:ascii="Times New Roman" w:hAnsi="Times New Roman"/>
                <w:sz w:val="20"/>
                <w:szCs w:val="20"/>
                <w:lang w:val="sr-Cyrl-CS"/>
              </w:rPr>
              <w:t>а</w:t>
            </w:r>
            <w:r w:rsidRPr="0028151D">
              <w:rPr>
                <w:rFonts w:ascii="Times New Roman" w:hAnsi="Times New Roman"/>
                <w:sz w:val="20"/>
                <w:szCs w:val="20"/>
                <w:lang w:val="sr-Cyrl-CS"/>
              </w:rPr>
              <w:t>ње и представљање властитих идеја, пер</w:t>
            </w:r>
            <w:r w:rsidR="00393BD4" w:rsidRPr="0028151D">
              <w:rPr>
                <w:rFonts w:ascii="Times New Roman" w:hAnsi="Times New Roman"/>
                <w:sz w:val="20"/>
                <w:szCs w:val="20"/>
                <w:lang w:val="sr-Cyrl-CS"/>
              </w:rPr>
              <w:t>с</w:t>
            </w:r>
            <w:r w:rsidRPr="0028151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пектива, знања и искуства; </w:t>
            </w:r>
            <w:r w:rsidRPr="0028151D">
              <w:rPr>
                <w:rFonts w:ascii="Times New Roman" w:hAnsi="Times New Roman"/>
                <w:sz w:val="20"/>
                <w:szCs w:val="20"/>
              </w:rPr>
              <w:t xml:space="preserve">размена знања, искустава и уверења кроз дискусију; </w:t>
            </w:r>
            <w:r w:rsidRPr="0028151D">
              <w:rPr>
                <w:rFonts w:ascii="Times New Roman" w:hAnsi="Times New Roman"/>
                <w:sz w:val="20"/>
                <w:szCs w:val="20"/>
                <w:lang w:val="sr-Cyrl-CS"/>
              </w:rPr>
              <w:t>самостални истраживачки</w:t>
            </w:r>
            <w:r w:rsidR="0067353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рад</w:t>
            </w:r>
            <w:r w:rsidRPr="0028151D">
              <w:rPr>
                <w:rFonts w:ascii="Times New Roman" w:hAnsi="Times New Roman"/>
                <w:sz w:val="20"/>
                <w:szCs w:val="20"/>
                <w:lang w:val="sr-Cyrl-CS"/>
              </w:rPr>
              <w:t>; консултовање.</w:t>
            </w:r>
          </w:p>
        </w:tc>
      </w:tr>
      <w:tr w:rsidR="009A1A51" w:rsidRPr="0028151D" w14:paraId="19394B76" w14:textId="77777777" w:rsidTr="00221D2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6050262" w14:textId="77777777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A71EB2" w:rsidRPr="0028151D" w14:paraId="0F72579C" w14:textId="77777777" w:rsidTr="00221D29">
        <w:trPr>
          <w:trHeight w:val="227"/>
          <w:jc w:val="center"/>
        </w:trPr>
        <w:tc>
          <w:tcPr>
            <w:tcW w:w="3067" w:type="dxa"/>
            <w:vAlign w:val="center"/>
          </w:tcPr>
          <w:p w14:paraId="4610A9E2" w14:textId="77777777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18" w:type="dxa"/>
            <w:vAlign w:val="center"/>
          </w:tcPr>
          <w:p w14:paraId="08522FE7" w14:textId="77777777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37" w:type="dxa"/>
            <w:gridSpan w:val="2"/>
            <w:shd w:val="clear" w:color="auto" w:fill="auto"/>
            <w:vAlign w:val="center"/>
          </w:tcPr>
          <w:p w14:paraId="54045A81" w14:textId="77777777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4610D96F" w14:textId="77777777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A71EB2" w:rsidRPr="0028151D" w14:paraId="44B26AEB" w14:textId="77777777" w:rsidTr="00221D29">
        <w:trPr>
          <w:trHeight w:val="227"/>
          <w:jc w:val="center"/>
        </w:trPr>
        <w:tc>
          <w:tcPr>
            <w:tcW w:w="3067" w:type="dxa"/>
            <w:vAlign w:val="center"/>
          </w:tcPr>
          <w:p w14:paraId="3097BECF" w14:textId="77777777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18" w:type="dxa"/>
            <w:vAlign w:val="center"/>
          </w:tcPr>
          <w:p w14:paraId="487FDB72" w14:textId="77777777" w:rsidR="009A1A51" w:rsidRPr="0028151D" w:rsidRDefault="00D81C30" w:rsidP="0028151D">
            <w:pPr>
              <w:tabs>
                <w:tab w:val="left" w:pos="567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37" w:type="dxa"/>
            <w:gridSpan w:val="2"/>
            <w:shd w:val="clear" w:color="auto" w:fill="auto"/>
            <w:vAlign w:val="center"/>
          </w:tcPr>
          <w:p w14:paraId="6C1292DB" w14:textId="77777777" w:rsidR="009A1A51" w:rsidRPr="0028151D" w:rsidRDefault="00D81C30" w:rsidP="0028151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sz w:val="20"/>
                <w:szCs w:val="20"/>
                <w:lang w:val="sr-Cyrl-CS"/>
              </w:rPr>
              <w:t>почетни план теме/пројекта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1F98D1B9" w14:textId="77777777" w:rsidR="009A1A51" w:rsidRPr="0028151D" w:rsidRDefault="00D81C30" w:rsidP="0028151D">
            <w:pPr>
              <w:tabs>
                <w:tab w:val="left" w:pos="567"/>
              </w:tabs>
              <w:spacing w:after="60" w:line="276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A71EB2" w:rsidRPr="0028151D" w14:paraId="60279C7F" w14:textId="77777777" w:rsidTr="00221D29">
        <w:trPr>
          <w:trHeight w:val="227"/>
          <w:jc w:val="center"/>
        </w:trPr>
        <w:tc>
          <w:tcPr>
            <w:tcW w:w="3067" w:type="dxa"/>
            <w:vAlign w:val="center"/>
          </w:tcPr>
          <w:p w14:paraId="0BBC8281" w14:textId="3BA8544F" w:rsidR="009A1A51" w:rsidRPr="0028151D" w:rsidRDefault="00221D29" w:rsidP="0028151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D81C30" w:rsidRPr="0028151D">
              <w:rPr>
                <w:rFonts w:ascii="Times New Roman" w:hAnsi="Times New Roman"/>
                <w:sz w:val="20"/>
                <w:szCs w:val="20"/>
                <w:lang w:val="sr-Cyrl-CS"/>
              </w:rPr>
              <w:t>резента</w:t>
            </w:r>
            <w:r w:rsidR="000D0E09" w:rsidRPr="0028151D">
              <w:rPr>
                <w:rFonts w:ascii="Times New Roman" w:hAnsi="Times New Roman"/>
                <w:sz w:val="20"/>
                <w:szCs w:val="20"/>
              </w:rPr>
              <w:t>ц</w:t>
            </w:r>
            <w:r w:rsidR="00E36853" w:rsidRPr="0028151D">
              <w:rPr>
                <w:rFonts w:ascii="Times New Roman" w:hAnsi="Times New Roman"/>
                <w:sz w:val="20"/>
                <w:szCs w:val="20"/>
                <w:lang w:val="sr-Cyrl-CS"/>
              </w:rPr>
              <w:t>ија</w:t>
            </w:r>
            <w:r w:rsidR="00D81C30" w:rsidRPr="0028151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F95399" w:rsidRPr="0028151D">
              <w:rPr>
                <w:rFonts w:ascii="Times New Roman" w:hAnsi="Times New Roman"/>
                <w:sz w:val="20"/>
                <w:szCs w:val="20"/>
                <w:lang w:val="sr-Cyrl-CS"/>
              </w:rPr>
              <w:t>индивидуалног или групног истраживања</w:t>
            </w:r>
          </w:p>
        </w:tc>
        <w:tc>
          <w:tcPr>
            <w:tcW w:w="1918" w:type="dxa"/>
            <w:vAlign w:val="center"/>
          </w:tcPr>
          <w:p w14:paraId="59E74D21" w14:textId="77777777" w:rsidR="009A1A51" w:rsidRPr="0028151D" w:rsidRDefault="00221D29" w:rsidP="0028151D">
            <w:pPr>
              <w:tabs>
                <w:tab w:val="left" w:pos="567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137" w:type="dxa"/>
            <w:gridSpan w:val="2"/>
            <w:shd w:val="clear" w:color="auto" w:fill="auto"/>
            <w:vAlign w:val="center"/>
          </w:tcPr>
          <w:p w14:paraId="1986C2A8" w14:textId="77777777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2A63A8" w:rsidRPr="0028151D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28151D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61E66E70" w14:textId="77777777" w:rsidR="009A1A51" w:rsidRPr="0028151D" w:rsidRDefault="00D81C30" w:rsidP="0028151D">
            <w:pPr>
              <w:tabs>
                <w:tab w:val="left" w:pos="567"/>
              </w:tabs>
              <w:spacing w:after="60" w:line="276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10</w:t>
            </w:r>
          </w:p>
        </w:tc>
      </w:tr>
      <w:tr w:rsidR="00A71EB2" w:rsidRPr="0028151D" w14:paraId="65F52806" w14:textId="77777777" w:rsidTr="00221D29">
        <w:trPr>
          <w:trHeight w:val="227"/>
          <w:jc w:val="center"/>
        </w:trPr>
        <w:tc>
          <w:tcPr>
            <w:tcW w:w="3067" w:type="dxa"/>
            <w:vAlign w:val="center"/>
          </w:tcPr>
          <w:p w14:paraId="6AAB9DDC" w14:textId="77777777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18" w:type="dxa"/>
            <w:vAlign w:val="center"/>
          </w:tcPr>
          <w:p w14:paraId="54D3E613" w14:textId="77777777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7" w:type="dxa"/>
            <w:gridSpan w:val="2"/>
            <w:shd w:val="clear" w:color="auto" w:fill="auto"/>
            <w:vAlign w:val="center"/>
          </w:tcPr>
          <w:p w14:paraId="602E48FB" w14:textId="0EEEB3AE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6AB2BC78" w14:textId="77777777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A71EB2" w:rsidRPr="0028151D" w14:paraId="11726C89" w14:textId="77777777" w:rsidTr="00221D29">
        <w:trPr>
          <w:trHeight w:val="227"/>
          <w:jc w:val="center"/>
        </w:trPr>
        <w:tc>
          <w:tcPr>
            <w:tcW w:w="3067" w:type="dxa"/>
            <w:vAlign w:val="center"/>
          </w:tcPr>
          <w:p w14:paraId="090D659E" w14:textId="77777777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18" w:type="dxa"/>
            <w:vAlign w:val="center"/>
          </w:tcPr>
          <w:p w14:paraId="62002667" w14:textId="77777777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7" w:type="dxa"/>
            <w:gridSpan w:val="2"/>
            <w:shd w:val="clear" w:color="auto" w:fill="auto"/>
            <w:vAlign w:val="center"/>
          </w:tcPr>
          <w:p w14:paraId="3ACE2C9D" w14:textId="77777777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12924BCB" w14:textId="77777777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</w:tbl>
    <w:p w14:paraId="6DBA89AD" w14:textId="77777777" w:rsidR="009A1A51" w:rsidRPr="0028151D" w:rsidRDefault="009A1A51" w:rsidP="0028151D">
      <w:pPr>
        <w:spacing w:line="276" w:lineRule="auto"/>
        <w:jc w:val="center"/>
        <w:rPr>
          <w:rFonts w:ascii="Times New Roman" w:hAnsi="Times New Roman"/>
          <w:bCs/>
          <w:sz w:val="20"/>
          <w:szCs w:val="20"/>
          <w:lang w:val="sr-Cyrl-CS"/>
        </w:rPr>
      </w:pPr>
    </w:p>
    <w:p w14:paraId="28409DBF" w14:textId="77777777" w:rsidR="002E6724" w:rsidRPr="0028151D" w:rsidRDefault="002E6724" w:rsidP="0028151D">
      <w:pPr>
        <w:spacing w:line="276" w:lineRule="auto"/>
        <w:rPr>
          <w:rFonts w:ascii="Times New Roman" w:hAnsi="Times New Roman"/>
          <w:sz w:val="20"/>
          <w:szCs w:val="20"/>
        </w:rPr>
      </w:pPr>
    </w:p>
    <w:sectPr w:rsidR="002E6724" w:rsidRPr="002815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95F22"/>
    <w:multiLevelType w:val="hybridMultilevel"/>
    <w:tmpl w:val="BC62ACF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441B52"/>
    <w:multiLevelType w:val="hybridMultilevel"/>
    <w:tmpl w:val="B48C079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4B391C"/>
    <w:multiLevelType w:val="hybridMultilevel"/>
    <w:tmpl w:val="449CA95A"/>
    <w:lvl w:ilvl="0" w:tplc="6CB4A1C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05181B"/>
    <w:multiLevelType w:val="hybridMultilevel"/>
    <w:tmpl w:val="F6D8769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89D"/>
    <w:rsid w:val="00050A29"/>
    <w:rsid w:val="00084DBA"/>
    <w:rsid w:val="000D0E09"/>
    <w:rsid w:val="000E3F72"/>
    <w:rsid w:val="000F3387"/>
    <w:rsid w:val="001137BB"/>
    <w:rsid w:val="001203D0"/>
    <w:rsid w:val="00121412"/>
    <w:rsid w:val="00221D29"/>
    <w:rsid w:val="0028151D"/>
    <w:rsid w:val="002A63A8"/>
    <w:rsid w:val="002E539A"/>
    <w:rsid w:val="002E6724"/>
    <w:rsid w:val="00391AFD"/>
    <w:rsid w:val="00393BD4"/>
    <w:rsid w:val="003B519B"/>
    <w:rsid w:val="00402645"/>
    <w:rsid w:val="004E2483"/>
    <w:rsid w:val="0057082A"/>
    <w:rsid w:val="005A3398"/>
    <w:rsid w:val="0067289D"/>
    <w:rsid w:val="00673535"/>
    <w:rsid w:val="00680E1F"/>
    <w:rsid w:val="00700275"/>
    <w:rsid w:val="00757BEF"/>
    <w:rsid w:val="007B01A7"/>
    <w:rsid w:val="007D2428"/>
    <w:rsid w:val="008C0E1C"/>
    <w:rsid w:val="00950EE9"/>
    <w:rsid w:val="0097419D"/>
    <w:rsid w:val="009A1A51"/>
    <w:rsid w:val="00A71EB2"/>
    <w:rsid w:val="00A8605F"/>
    <w:rsid w:val="00A965BD"/>
    <w:rsid w:val="00AC6981"/>
    <w:rsid w:val="00B07A86"/>
    <w:rsid w:val="00D81C30"/>
    <w:rsid w:val="00DD1B4F"/>
    <w:rsid w:val="00E07123"/>
    <w:rsid w:val="00E36853"/>
    <w:rsid w:val="00EC4610"/>
    <w:rsid w:val="00F2706A"/>
    <w:rsid w:val="00F95399"/>
    <w:rsid w:val="00FA2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CD9B7"/>
  <w15:docId w15:val="{D40B2D46-92A8-48E0-BBAB-F24D66B89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33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4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27</cp:revision>
  <dcterms:created xsi:type="dcterms:W3CDTF">2020-05-27T18:24:00Z</dcterms:created>
  <dcterms:modified xsi:type="dcterms:W3CDTF">2024-02-21T13:17:00Z</dcterms:modified>
</cp:coreProperties>
</file>